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825BC" w14:textId="77777777" w:rsidR="005E1BB7" w:rsidRPr="00496E1C" w:rsidRDefault="00BE7FE6" w:rsidP="00BE7F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bookmarkStart w:id="0" w:name="_GoBack"/>
      <w:bookmarkEnd w:id="0"/>
      <w:r w:rsidRPr="00496E1C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ANALYSEUR DE RESEAUX VECTORIEL</w:t>
      </w:r>
    </w:p>
    <w:p w14:paraId="0CDC40E4" w14:textId="77777777" w:rsidR="00BE7FE6" w:rsidRPr="00496E1C" w:rsidRDefault="00BE7FE6" w:rsidP="00BE7F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 w:rsidRPr="00496E1C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Marché numéro </w:t>
      </w:r>
      <w:r w:rsidRPr="00496E1C">
        <w:rPr>
          <w:rFonts w:ascii="Times New Roman" w:hAnsi="Times New Roman" w:cs="Times New Roman"/>
          <w:b/>
          <w:sz w:val="28"/>
          <w:szCs w:val="28"/>
        </w:rPr>
        <w:t>2025UPHFF18ADR</w:t>
      </w:r>
    </w:p>
    <w:p w14:paraId="78B22904" w14:textId="77777777" w:rsidR="00BE7FE6" w:rsidRPr="00496E1C" w:rsidRDefault="00BE7FE6" w:rsidP="00BE7F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 w:rsidRPr="00496E1C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Questionnaire technique</w:t>
      </w:r>
    </w:p>
    <w:p w14:paraId="65DC7583" w14:textId="77777777" w:rsidR="00BE7FE6" w:rsidRPr="00496E1C" w:rsidRDefault="00BE7FE6" w:rsidP="005E1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595148E" w14:textId="77777777" w:rsidR="00BE7FE6" w:rsidRPr="00496E1C" w:rsidRDefault="00BE7FE6" w:rsidP="005E1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496E1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Le questionnaire doit être complété intégralement. </w:t>
      </w:r>
    </w:p>
    <w:p w14:paraId="53426FFD" w14:textId="77777777" w:rsidR="00BE7FE6" w:rsidRPr="00496E1C" w:rsidRDefault="00BE7FE6" w:rsidP="005E1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496E1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Il permettra d’analyser les offres sur le plan technique et de les comparer. </w:t>
      </w:r>
    </w:p>
    <w:p w14:paraId="36CF2609" w14:textId="77777777" w:rsidR="005E1BB7" w:rsidRPr="005E1BB7" w:rsidRDefault="005E1BB7" w:rsidP="0085026F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Modèle / Référence :</w:t>
      </w:r>
    </w:p>
    <w:p w14:paraId="43F2FB0A" w14:textId="77777777" w:rsidR="005E1BB7" w:rsidRPr="005E1BB7" w:rsidRDefault="005E1BB7" w:rsidP="0085026F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Version logicielle (si applicable) :</w:t>
      </w:r>
    </w:p>
    <w:p w14:paraId="5B958B51" w14:textId="77777777" w:rsidR="005E1BB7" w:rsidRPr="00112D1C" w:rsidRDefault="005E1BB7" w:rsidP="005E1BB7">
      <w:pPr>
        <w:numPr>
          <w:ilvl w:val="0"/>
          <w:numId w:val="2"/>
        </w:numPr>
        <w:tabs>
          <w:tab w:val="num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Configuration et généralités</w:t>
      </w:r>
    </w:p>
    <w:p w14:paraId="130E96B8" w14:textId="77777777" w:rsidR="005E1BB7" w:rsidRPr="002673C4" w:rsidRDefault="005E1BB7" w:rsidP="0085026F">
      <w:pPr>
        <w:pStyle w:val="Paragraphedeliste"/>
        <w:numPr>
          <w:ilvl w:val="1"/>
          <w:numId w:val="8"/>
        </w:numPr>
        <w:spacing w:after="12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VNA proposé dispose-t-il de 4 ports de mesure natifs et activés ? </w:t>
      </w:r>
    </w:p>
    <w:p w14:paraId="31B8C0B9" w14:textId="56D3AB38" w:rsidR="005E1BB7" w:rsidRPr="00496E1C" w:rsidRDefault="00496E1C" w:rsidP="0085026F">
      <w:pPr>
        <w:pStyle w:val="Paragraphedeliste"/>
        <w:numPr>
          <w:ilvl w:val="1"/>
          <w:numId w:val="8"/>
        </w:numPr>
        <w:spacing w:after="12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Quelles sont les m</w:t>
      </w:r>
      <w:r w:rsidR="00BE7FE6"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odalités de l</w:t>
      </w:r>
      <w:r w:rsidR="005E1BB7"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’intégration externe d’un amplificateur de puissance large bande</w:t>
      </w: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 ?</w:t>
      </w:r>
    </w:p>
    <w:p w14:paraId="17C655AC" w14:textId="77777777" w:rsidR="005E1BB7" w:rsidRPr="00112D1C" w:rsidRDefault="005E1BB7" w:rsidP="005E1B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Plage de fréquences</w:t>
      </w:r>
    </w:p>
    <w:p w14:paraId="31701778" w14:textId="123E431D" w:rsidR="005E1BB7" w:rsidRPr="00496E1C" w:rsidRDefault="005E1BB7" w:rsidP="00496E1C">
      <w:pPr>
        <w:spacing w:before="100" w:beforeAutospacing="1" w:after="100" w:afterAutospacing="1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2.1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la plage de fréquences couverte par le modèle proposé ? </w:t>
      </w:r>
    </w:p>
    <w:p w14:paraId="344131EF" w14:textId="77777777" w:rsidR="00DA059E" w:rsidRPr="005E1BB7" w:rsidRDefault="00DA059E" w:rsidP="00DA059E">
      <w:pPr>
        <w:spacing w:before="100" w:beforeAutospacing="1" w:after="100" w:afterAutospacing="1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4256169" w14:textId="1A3A60C0" w:rsidR="005E1BB7" w:rsidRPr="00112D1C" w:rsidRDefault="005E1BB7" w:rsidP="005E1B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Performances et précision (</w:t>
      </w:r>
      <w:r w:rsidR="00112D1C"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typiques, </w:t>
      </w: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100</w:t>
      </w:r>
      <w:r w:rsidR="00DA059E"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MHz – 6</w:t>
      </w:r>
      <w:r w:rsidR="00DA059E"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GHz)</w:t>
      </w:r>
    </w:p>
    <w:p w14:paraId="6916CCD6" w14:textId="79A1634F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3.1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l’incertitude sur la magnitude en transmission ? </w:t>
      </w:r>
    </w:p>
    <w:p w14:paraId="2ABD29D3" w14:textId="3F6BBB3F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3.2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l’incertitude sur la phase en transmission ? </w:t>
      </w:r>
    </w:p>
    <w:p w14:paraId="35FA55B3" w14:textId="22FB28F2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3.3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l’incertitude sur la magnitude en réflexion ? </w:t>
      </w:r>
    </w:p>
    <w:p w14:paraId="5FB689E5" w14:textId="185E8337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3.4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l’incertitude sur la phase en réflexion ? </w:t>
      </w:r>
    </w:p>
    <w:p w14:paraId="78D4F62C" w14:textId="5885F3E5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3.5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</w:t>
      </w:r>
      <w:r w:rsidR="0085026F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r w:rsidR="0085026F">
        <w:rPr>
          <w:rFonts w:ascii="Times New Roman" w:eastAsia="Times New Roman" w:hAnsi="Times New Roman" w:cs="Times New Roman"/>
          <w:sz w:val="24"/>
          <w:szCs w:val="24"/>
          <w:lang w:eastAsia="fr-FR"/>
        </w:rPr>
        <w:t>daptation de la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source</w:t>
      </w:r>
      <w:r w:rsidR="008502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? </w:t>
      </w:r>
    </w:p>
    <w:p w14:paraId="1CF4E9FA" w14:textId="01C1DC69" w:rsidR="005E1BB7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>3.6</w:t>
      </w:r>
      <w:r w:rsidR="002673C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5E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Quelle est la gamme dynamique sur cette bande ?</w:t>
      </w:r>
    </w:p>
    <w:p w14:paraId="7AC0D630" w14:textId="77777777" w:rsidR="00DA059E" w:rsidRPr="005E1BB7" w:rsidRDefault="00DA059E" w:rsidP="00DA059E">
      <w:pPr>
        <w:spacing w:before="100" w:beforeAutospacing="1" w:after="100" w:afterAutospacing="1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2E5DC62" w14:textId="77777777" w:rsidR="005E1BB7" w:rsidRPr="00112D1C" w:rsidRDefault="005E1BB7" w:rsidP="005E1B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Puissance de sortie</w:t>
      </w:r>
    </w:p>
    <w:p w14:paraId="574479A3" w14:textId="408168A2" w:rsidR="005E1BB7" w:rsidRPr="00496E1C" w:rsidRDefault="005E1BB7" w:rsidP="005E1BB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4.1</w:t>
      </w:r>
      <w:r w:rsidR="002673C4"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2395F"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Quelle est l</w:t>
      </w: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a puissance de sortie</w:t>
      </w:r>
      <w:r w:rsidR="00496E1C"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496E1C">
        <w:rPr>
          <w:rFonts w:ascii="Times New Roman" w:eastAsia="Times New Roman" w:hAnsi="Times New Roman" w:cs="Times New Roman"/>
          <w:sz w:val="24"/>
          <w:szCs w:val="24"/>
          <w:lang w:eastAsia="fr-FR"/>
        </w:rPr>
        <w:t>?</w:t>
      </w:r>
    </w:p>
    <w:p w14:paraId="78FB3A7A" w14:textId="77777777" w:rsidR="005E1BB7" w:rsidRPr="00112D1C" w:rsidRDefault="005E1BB7" w:rsidP="005E1B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112D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Fonctionnalités et options spécifiques</w:t>
      </w:r>
    </w:p>
    <w:p w14:paraId="58FF5979" w14:textId="48ED22D4" w:rsidR="005E1BB7" w:rsidRPr="00CE1AE6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5.1</w:t>
      </w:r>
      <w:r w:rsidR="002673C4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2395F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Présentation de la 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solution pour injection de polarisation continue (</w:t>
      </w:r>
      <w:proofErr w:type="spellStart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Bias</w:t>
      </w:r>
      <w:proofErr w:type="spellEnd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Tee)</w:t>
      </w:r>
      <w:r w:rsidR="001440A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7185A3C" w14:textId="4C5DF0FD" w:rsidR="005E1BB7" w:rsidRPr="00CE1AE6" w:rsidRDefault="005E1BB7" w:rsidP="0085026F">
      <w:pPr>
        <w:spacing w:after="120" w:line="240" w:lineRule="auto"/>
        <w:ind w:left="357"/>
        <w:rPr>
          <w:rFonts w:ascii="Times New Roman" w:eastAsia="Times New Roman" w:hAnsi="Times New Roman" w:cs="Times New Roman"/>
          <w:strike/>
          <w:sz w:val="24"/>
          <w:szCs w:val="24"/>
          <w:lang w:eastAsia="fr-FR"/>
        </w:rPr>
      </w:pP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5.2</w:t>
      </w:r>
      <w:r w:rsidR="002673C4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2395F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Présentation de l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’analyse dans le domaine temporel (Time Domain </w:t>
      </w:r>
      <w:proofErr w:type="spellStart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Analysis</w:t>
      </w:r>
      <w:proofErr w:type="spellEnd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1440A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48E98C30" w14:textId="2104BA94" w:rsidR="0032035C" w:rsidRPr="00CE1AE6" w:rsidRDefault="005E1BB7" w:rsidP="0085026F">
      <w:pPr>
        <w:spacing w:after="120" w:line="240" w:lineRule="auto"/>
        <w:ind w:left="357"/>
      </w:pP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5.3</w:t>
      </w:r>
      <w:r w:rsidR="002673C4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E1AE6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Présentation de la </w:t>
      </w:r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fonction </w:t>
      </w:r>
      <w:r w:rsidR="00CE1AE6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modélisation/</w:t>
      </w:r>
      <w:proofErr w:type="spellStart"/>
      <w:r w:rsidR="00CE1AE6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démodélisation</w:t>
      </w:r>
      <w:proofErr w:type="spellEnd"/>
      <w:r w:rsidR="00CE1AE6"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proofErr w:type="spellStart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embedding</w:t>
      </w:r>
      <w:proofErr w:type="spellEnd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/dé-</w:t>
      </w:r>
      <w:proofErr w:type="spellStart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embedding</w:t>
      </w:r>
      <w:proofErr w:type="spellEnd"/>
      <w:r w:rsidRPr="00CE1A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1440A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sectPr w:rsidR="0032035C" w:rsidRPr="00CE1AE6" w:rsidSect="0085026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553D"/>
    <w:multiLevelType w:val="multilevel"/>
    <w:tmpl w:val="B61A8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6F032D4"/>
    <w:multiLevelType w:val="multilevel"/>
    <w:tmpl w:val="6108EA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91532BE"/>
    <w:multiLevelType w:val="multilevel"/>
    <w:tmpl w:val="C1380FF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D6B1A3F"/>
    <w:multiLevelType w:val="multilevel"/>
    <w:tmpl w:val="4B6855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F1A3B13"/>
    <w:multiLevelType w:val="multilevel"/>
    <w:tmpl w:val="103C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5931DC"/>
    <w:multiLevelType w:val="multilevel"/>
    <w:tmpl w:val="0FC68E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6" w15:restartNumberingAfterBreak="0">
    <w:nsid w:val="72F60C57"/>
    <w:multiLevelType w:val="multilevel"/>
    <w:tmpl w:val="1F88F1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D9B723E"/>
    <w:multiLevelType w:val="multilevel"/>
    <w:tmpl w:val="F07ED6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B7"/>
    <w:rsid w:val="000831BC"/>
    <w:rsid w:val="00112D1C"/>
    <w:rsid w:val="001440AC"/>
    <w:rsid w:val="002673C4"/>
    <w:rsid w:val="004232B1"/>
    <w:rsid w:val="00496E1C"/>
    <w:rsid w:val="0052395F"/>
    <w:rsid w:val="005C6461"/>
    <w:rsid w:val="005E1BB7"/>
    <w:rsid w:val="005F21FB"/>
    <w:rsid w:val="00801228"/>
    <w:rsid w:val="0085026F"/>
    <w:rsid w:val="00AD3039"/>
    <w:rsid w:val="00BE7FE6"/>
    <w:rsid w:val="00C13963"/>
    <w:rsid w:val="00CE1AE6"/>
    <w:rsid w:val="00DA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7647"/>
  <w15:chartTrackingRefBased/>
  <w15:docId w15:val="{E39286C0-EE85-42D5-8DAF-7EF03C20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1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67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8306DF07</Template>
  <TotalTime>0</TotalTime>
  <Pages>1</Pages>
  <Words>201</Words>
  <Characters>1120</Characters>
  <Application>Microsoft Office Word</Application>
  <DocSecurity>0</DocSecurity>
  <Lines>28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IEMN/DOAE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SMAGIN</dc:creator>
  <cp:keywords/>
  <dc:description/>
  <cp:lastModifiedBy>Julie Boulinguiez</cp:lastModifiedBy>
  <cp:revision>2</cp:revision>
  <dcterms:created xsi:type="dcterms:W3CDTF">2025-05-27T08:54:00Z</dcterms:created>
  <dcterms:modified xsi:type="dcterms:W3CDTF">2025-05-27T08:54:00Z</dcterms:modified>
</cp:coreProperties>
</file>